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96" w:rsidRPr="00A528E9" w:rsidRDefault="008E1332" w:rsidP="00F867E3">
      <w:pPr>
        <w:jc w:val="center"/>
        <w:rPr>
          <w:rFonts w:ascii="Comic Sans MS" w:hAnsi="Comic Sans MS"/>
          <w:b/>
          <w:u w:val="single"/>
        </w:rPr>
      </w:pPr>
      <w:r w:rsidRPr="00A528E9">
        <w:rPr>
          <w:rFonts w:ascii="Comic Sans MS" w:hAnsi="Comic Sans MS"/>
          <w:b/>
          <w:u w:val="single"/>
        </w:rPr>
        <w:t>AONTAS 2015 STAR Awards</w:t>
      </w:r>
    </w:p>
    <w:p w:rsidR="008E1332" w:rsidRPr="00A528E9" w:rsidRDefault="008E1332">
      <w:pPr>
        <w:rPr>
          <w:rFonts w:ascii="Comic Sans MS" w:hAnsi="Comic Sans MS"/>
        </w:rPr>
      </w:pPr>
      <w:r w:rsidRPr="00A528E9">
        <w:rPr>
          <w:rFonts w:ascii="Comic Sans MS" w:hAnsi="Comic Sans MS"/>
        </w:rPr>
        <w:t xml:space="preserve">Killarney Adult Basic Education Centre has been shortlisted for the AONTAS 2015 STAR Awards with their project ‘The Power of Partnership’.  </w:t>
      </w:r>
    </w:p>
    <w:p w:rsidR="008E1332" w:rsidRPr="00A528E9" w:rsidRDefault="008E1332">
      <w:pPr>
        <w:rPr>
          <w:rFonts w:ascii="Comic Sans MS" w:hAnsi="Comic Sans MS"/>
        </w:rPr>
      </w:pPr>
      <w:r w:rsidRPr="00A528E9">
        <w:rPr>
          <w:rFonts w:ascii="Comic Sans MS" w:hAnsi="Comic Sans MS"/>
        </w:rPr>
        <w:t>‘The Power of Partnership’ is based on the radio play ‘The Let Down’.  This programme came about as a result of a themed literacy programme about Tom Crean.  One of the learners wrote the play.</w:t>
      </w:r>
    </w:p>
    <w:p w:rsidR="008E1332" w:rsidRPr="00A528E9" w:rsidRDefault="008E1332">
      <w:pPr>
        <w:rPr>
          <w:rFonts w:ascii="Comic Sans MS" w:hAnsi="Comic Sans MS"/>
        </w:rPr>
      </w:pPr>
      <w:r w:rsidRPr="00A528E9">
        <w:rPr>
          <w:rFonts w:ascii="Comic Sans MS" w:hAnsi="Comic Sans MS"/>
        </w:rPr>
        <w:t>This project is an example of how organisations (Killarney ABE, Lime Grove Recovery and Therapeutic Centre and Radio Kerry) working together results in a positive learning outcome for the learners.</w:t>
      </w:r>
    </w:p>
    <w:p w:rsidR="009F0C39" w:rsidRPr="00A528E9" w:rsidRDefault="009F0C39">
      <w:pPr>
        <w:rPr>
          <w:rFonts w:ascii="Comic Sans MS" w:hAnsi="Comic Sans MS"/>
        </w:rPr>
      </w:pPr>
      <w:r w:rsidRPr="00A528E9">
        <w:rPr>
          <w:rFonts w:ascii="Comic Sans MS" w:hAnsi="Comic Sans MS"/>
        </w:rPr>
        <w:t>The next phase of the judging process involves meeting the judging panel on the 5</w:t>
      </w:r>
      <w:r w:rsidRPr="00A528E9">
        <w:rPr>
          <w:rFonts w:ascii="Comic Sans MS" w:hAnsi="Comic Sans MS"/>
          <w:vertAlign w:val="superscript"/>
        </w:rPr>
        <w:t>th</w:t>
      </w:r>
      <w:r w:rsidRPr="00A528E9">
        <w:rPr>
          <w:rFonts w:ascii="Comic Sans MS" w:hAnsi="Comic Sans MS"/>
        </w:rPr>
        <w:t xml:space="preserve"> February, 2015 and the overall STAR awards ceremony will be held in Dublin on the 23</w:t>
      </w:r>
      <w:r w:rsidRPr="00A528E9">
        <w:rPr>
          <w:rFonts w:ascii="Comic Sans MS" w:hAnsi="Comic Sans MS"/>
          <w:vertAlign w:val="superscript"/>
        </w:rPr>
        <w:t>rd</w:t>
      </w:r>
      <w:r w:rsidRPr="00A528E9">
        <w:rPr>
          <w:rFonts w:ascii="Comic Sans MS" w:hAnsi="Comic Sans MS"/>
        </w:rPr>
        <w:t xml:space="preserve"> February, 2015.</w:t>
      </w:r>
    </w:p>
    <w:p w:rsidR="00A528E9" w:rsidRPr="00A528E9" w:rsidRDefault="00A528E9" w:rsidP="00A528E9">
      <w:pPr>
        <w:jc w:val="center"/>
        <w:rPr>
          <w:rFonts w:ascii="Comic Sans MS" w:hAnsi="Comic Sans MS"/>
        </w:rPr>
      </w:pPr>
      <w:r w:rsidRPr="00A528E9">
        <w:rPr>
          <w:rFonts w:ascii="Comic Sans MS" w:hAnsi="Comic Sans MS"/>
          <w:noProof/>
          <w:lang w:eastAsia="en-IE"/>
        </w:rPr>
        <w:drawing>
          <wp:inline distT="0" distB="0" distL="0" distR="0">
            <wp:extent cx="2589749" cy="1942312"/>
            <wp:effectExtent l="19050" t="0" r="1051" b="0"/>
            <wp:docPr id="1" name="Picture 2" descr="C:\Users\Office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ownloads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00" cy="194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8E9">
        <w:rPr>
          <w:rFonts w:ascii="Comic Sans MS" w:hAnsi="Comic Sans MS"/>
        </w:rPr>
        <w:t xml:space="preserve">       </w:t>
      </w:r>
      <w:r w:rsidRPr="00A528E9">
        <w:rPr>
          <w:rFonts w:ascii="Comic Sans MS" w:hAnsi="Comic Sans MS"/>
          <w:noProof/>
          <w:lang w:eastAsia="en-IE"/>
        </w:rPr>
        <w:drawing>
          <wp:inline distT="0" distB="0" distL="0" distR="0">
            <wp:extent cx="2579107" cy="1934783"/>
            <wp:effectExtent l="19050" t="0" r="0" b="0"/>
            <wp:docPr id="2" name="Picture 3" descr="C:\Users\Office\Downloads\2014-07-15 17.27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\Downloads\2014-07-15 17.27.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00" cy="19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8E9" w:rsidRPr="00A528E9" w:rsidRDefault="00A528E9" w:rsidP="00A528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Pr="00A528E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</w:t>
      </w:r>
      <w:r w:rsidRPr="00A528E9">
        <w:rPr>
          <w:rFonts w:ascii="Comic Sans MS" w:hAnsi="Comic Sans MS"/>
        </w:rPr>
        <w:t xml:space="preserve">Recording Studio – </w:t>
      </w:r>
      <w:r>
        <w:rPr>
          <w:rFonts w:ascii="Comic Sans MS" w:hAnsi="Comic Sans MS"/>
        </w:rPr>
        <w:t xml:space="preserve">Radio Kerry            </w:t>
      </w:r>
      <w:r w:rsidRPr="00A528E9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          ‘</w:t>
      </w:r>
      <w:r w:rsidRPr="00A528E9">
        <w:rPr>
          <w:rFonts w:ascii="Comic Sans MS" w:hAnsi="Comic Sans MS"/>
        </w:rPr>
        <w:t>The Group</w:t>
      </w:r>
      <w:r>
        <w:rPr>
          <w:rFonts w:ascii="Comic Sans MS" w:hAnsi="Comic Sans MS"/>
        </w:rPr>
        <w:t>’</w:t>
      </w:r>
      <w:r w:rsidRPr="00A528E9">
        <w:rPr>
          <w:rFonts w:ascii="Comic Sans MS" w:hAnsi="Comic Sans MS"/>
        </w:rPr>
        <w:t xml:space="preserve"> at Radio Kerry  </w:t>
      </w:r>
    </w:p>
    <w:p w:rsidR="00F867E3" w:rsidRPr="00A528E9" w:rsidRDefault="00F867E3" w:rsidP="00F867E3">
      <w:pPr>
        <w:jc w:val="center"/>
        <w:rPr>
          <w:rFonts w:ascii="Comic Sans MS" w:hAnsi="Comic Sans MS"/>
        </w:rPr>
      </w:pPr>
      <w:r w:rsidRPr="00A528E9">
        <w:rPr>
          <w:rFonts w:ascii="Comic Sans MS" w:hAnsi="Comic Sans MS"/>
          <w:noProof/>
          <w:lang w:eastAsia="en-IE"/>
        </w:rPr>
        <w:drawing>
          <wp:inline distT="0" distB="0" distL="0" distR="0">
            <wp:extent cx="1056807" cy="102197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79" cy="102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7E3" w:rsidRPr="00A528E9" w:rsidSect="00557B0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BD" w:rsidRDefault="00F368BD" w:rsidP="00F867E3">
      <w:pPr>
        <w:spacing w:after="0" w:line="240" w:lineRule="auto"/>
      </w:pPr>
      <w:r>
        <w:separator/>
      </w:r>
    </w:p>
  </w:endnote>
  <w:endnote w:type="continuationSeparator" w:id="0">
    <w:p w:rsidR="00F368BD" w:rsidRDefault="00F368BD" w:rsidP="00F8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E3" w:rsidRDefault="00F867E3">
    <w:pPr>
      <w:pStyle w:val="Footer"/>
    </w:pPr>
    <w:r w:rsidRPr="00F867E3">
      <w:rPr>
        <w:noProof/>
        <w:lang w:eastAsia="en-I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-222885</wp:posOffset>
          </wp:positionV>
          <wp:extent cx="6363335" cy="734695"/>
          <wp:effectExtent l="19050" t="0" r="0" b="0"/>
          <wp:wrapTight wrapText="bothSides">
            <wp:wrapPolygon edited="0">
              <wp:start x="-65" y="0"/>
              <wp:lineTo x="-65" y="21283"/>
              <wp:lineTo x="21598" y="21283"/>
              <wp:lineTo x="21598" y="0"/>
              <wp:lineTo x="-65" y="0"/>
            </wp:wrapPolygon>
          </wp:wrapTight>
          <wp:docPr id="8" name="Picture 2" descr="Group Logo 1.9.14.  ESF, EU, DES, QQ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Logo 1.9.14.  ESF, EU, DES, Q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3335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BD" w:rsidRDefault="00F368BD" w:rsidP="00F867E3">
      <w:pPr>
        <w:spacing w:after="0" w:line="240" w:lineRule="auto"/>
      </w:pPr>
      <w:r>
        <w:separator/>
      </w:r>
    </w:p>
  </w:footnote>
  <w:footnote w:type="continuationSeparator" w:id="0">
    <w:p w:rsidR="00F368BD" w:rsidRDefault="00F368BD" w:rsidP="00F8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E3" w:rsidRPr="00124721" w:rsidRDefault="00F867E3" w:rsidP="00F867E3">
    <w:pPr>
      <w:rPr>
        <w:rFonts w:ascii="Calibri" w:hAnsi="Calibri"/>
        <w:b/>
        <w:color w:val="008080"/>
        <w:sz w:val="28"/>
        <w:szCs w:val="28"/>
      </w:rPr>
    </w:pPr>
    <w:r>
      <w:rPr>
        <w:rFonts w:ascii="Calibri" w:hAnsi="Calibri"/>
        <w:b/>
        <w:noProof/>
        <w:color w:val="008080"/>
        <w:sz w:val="28"/>
        <w:szCs w:val="28"/>
        <w:lang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3580765</wp:posOffset>
          </wp:positionH>
          <wp:positionV relativeFrom="margin">
            <wp:posOffset>-2233930</wp:posOffset>
          </wp:positionV>
          <wp:extent cx="2026920" cy="1828800"/>
          <wp:effectExtent l="19050" t="0" r="0" b="0"/>
          <wp:wrapSquare wrapText="bothSides"/>
          <wp:docPr id="4" name="Picture 1" descr="MW Snap - Headed Pap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W Snap - Headed Pape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2259">
      <w:rPr>
        <w:rFonts w:ascii="Calibri" w:hAnsi="Calibri"/>
        <w:b/>
        <w:noProof/>
        <w:color w:val="008080"/>
        <w:sz w:val="28"/>
        <w:szCs w:val="28"/>
        <w:highlight w:val="yellow"/>
        <w:lang w:eastAsia="en-IE"/>
      </w:rPr>
      <w:drawing>
        <wp:inline distT="0" distB="0" distL="0" distR="0">
          <wp:extent cx="2609850" cy="790863"/>
          <wp:effectExtent l="19050" t="0" r="0" b="0"/>
          <wp:docPr id="6" name="Picture 6" descr="C:\Documents and Settings\KES\My Documents\My Pictures\ABE logo sma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KES\My Documents\My Pictures\ABE logo smalle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878" cy="79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67E3" w:rsidRPr="00A34F6A" w:rsidRDefault="00F867E3" w:rsidP="00F867E3">
    <w:pPr>
      <w:rPr>
        <w:rFonts w:ascii="Calibri" w:hAnsi="Calibri"/>
        <w:b/>
        <w:color w:val="008080"/>
        <w:sz w:val="16"/>
        <w:szCs w:val="16"/>
      </w:rPr>
    </w:pPr>
  </w:p>
  <w:p w:rsidR="00F867E3" w:rsidRDefault="00F867E3" w:rsidP="00F867E3">
    <w:pPr>
      <w:rPr>
        <w:rFonts w:ascii="Calibri" w:hAnsi="Calibri"/>
        <w:b/>
        <w:color w:val="008080"/>
        <w:sz w:val="28"/>
        <w:szCs w:val="28"/>
      </w:rPr>
    </w:pPr>
    <w:r>
      <w:rPr>
        <w:rFonts w:ascii="Calibri" w:hAnsi="Calibri"/>
        <w:b/>
        <w:color w:val="008080"/>
        <w:sz w:val="28"/>
        <w:szCs w:val="28"/>
      </w:rPr>
      <w:t>Kerry Education and Training Board</w:t>
    </w:r>
  </w:p>
  <w:p w:rsidR="00F867E3" w:rsidRPr="00124721" w:rsidRDefault="00F867E3" w:rsidP="00F867E3">
    <w:pPr>
      <w:rPr>
        <w:rFonts w:ascii="Calibri" w:hAnsi="Calibri"/>
        <w:b/>
        <w:color w:val="008080"/>
        <w:sz w:val="28"/>
        <w:szCs w:val="28"/>
      </w:rPr>
    </w:pPr>
    <w:r w:rsidRPr="00124721">
      <w:rPr>
        <w:rFonts w:ascii="Calibri" w:hAnsi="Calibri"/>
        <w:b/>
        <w:color w:val="008080"/>
        <w:sz w:val="28"/>
        <w:szCs w:val="28"/>
      </w:rPr>
      <w:t>1</w:t>
    </w:r>
    <w:r w:rsidRPr="00124721">
      <w:rPr>
        <w:rFonts w:ascii="Calibri" w:hAnsi="Calibri"/>
        <w:b/>
        <w:color w:val="008080"/>
        <w:sz w:val="28"/>
        <w:szCs w:val="28"/>
        <w:vertAlign w:val="superscript"/>
      </w:rPr>
      <w:t>st</w:t>
    </w:r>
    <w:r>
      <w:rPr>
        <w:rFonts w:ascii="Calibri" w:hAnsi="Calibri"/>
        <w:b/>
        <w:color w:val="008080"/>
        <w:sz w:val="28"/>
        <w:szCs w:val="28"/>
      </w:rPr>
      <w:t xml:space="preserve"> Floor, 37 High Street</w:t>
    </w:r>
    <w:r w:rsidRPr="00124721">
      <w:rPr>
        <w:rFonts w:ascii="Calibri" w:hAnsi="Calibri"/>
        <w:b/>
        <w:color w:val="008080"/>
        <w:sz w:val="28"/>
        <w:szCs w:val="28"/>
      </w:rPr>
      <w:t>,</w:t>
    </w:r>
    <w:r>
      <w:rPr>
        <w:rFonts w:ascii="Calibri" w:hAnsi="Calibri"/>
        <w:b/>
        <w:color w:val="008080"/>
        <w:sz w:val="28"/>
        <w:szCs w:val="28"/>
      </w:rPr>
      <w:t xml:space="preserve"> Killarney,</w:t>
    </w:r>
    <w:r w:rsidRPr="00124721">
      <w:rPr>
        <w:rFonts w:ascii="Calibri" w:hAnsi="Calibri"/>
        <w:b/>
        <w:color w:val="008080"/>
        <w:sz w:val="28"/>
        <w:szCs w:val="28"/>
      </w:rPr>
      <w:t xml:space="preserve"> Co Kerry</w:t>
    </w:r>
  </w:p>
  <w:p w:rsidR="00F867E3" w:rsidRPr="00124721" w:rsidRDefault="00F867E3" w:rsidP="00F867E3">
    <w:pPr>
      <w:pStyle w:val="Heading1"/>
      <w:jc w:val="left"/>
      <w:rPr>
        <w:rFonts w:ascii="Calibri" w:hAnsi="Calibri"/>
        <w:b/>
        <w:u w:val="none"/>
      </w:rPr>
    </w:pPr>
    <w:r>
      <w:rPr>
        <w:rFonts w:ascii="Calibri" w:hAnsi="Calibri"/>
        <w:b/>
        <w:u w:val="none"/>
      </w:rPr>
      <w:t>Tel: (064) 6636990</w:t>
    </w:r>
    <w:r w:rsidRPr="00124721">
      <w:rPr>
        <w:rFonts w:ascii="Calibri" w:hAnsi="Calibri"/>
        <w:b/>
        <w:u w:val="none"/>
      </w:rPr>
      <w:t xml:space="preserve">   </w:t>
    </w:r>
    <w:r>
      <w:rPr>
        <w:rFonts w:ascii="Calibri" w:hAnsi="Calibri"/>
        <w:b/>
        <w:u w:val="none"/>
      </w:rPr>
      <w:t xml:space="preserve">  </w:t>
    </w:r>
  </w:p>
  <w:p w:rsidR="00F867E3" w:rsidRPr="001B3068" w:rsidRDefault="00F867E3" w:rsidP="00F867E3">
    <w:pPr>
      <w:pStyle w:val="Heading1"/>
      <w:jc w:val="left"/>
      <w:rPr>
        <w:rFonts w:ascii="Calibri" w:hAnsi="Calibri"/>
        <w:b/>
      </w:rPr>
    </w:pPr>
    <w:r w:rsidRPr="00124721">
      <w:rPr>
        <w:rFonts w:ascii="Calibri" w:hAnsi="Calibri"/>
        <w:b/>
        <w:u w:val="none"/>
      </w:rPr>
      <w:t>E-mail:</w:t>
    </w:r>
    <w:r>
      <w:rPr>
        <w:rFonts w:ascii="Calibri" w:hAnsi="Calibri"/>
        <w:b/>
        <w:u w:val="none"/>
      </w:rPr>
      <w:tab/>
    </w:r>
    <w:proofErr w:type="gramStart"/>
    <w:r>
      <w:rPr>
        <w:rFonts w:ascii="Calibri" w:hAnsi="Calibri"/>
        <w:b/>
        <w:u w:val="none"/>
      </w:rPr>
      <w:t>maryconcannon15@gmail.com  Website</w:t>
    </w:r>
    <w:proofErr w:type="gramEnd"/>
    <w:r>
      <w:rPr>
        <w:rFonts w:ascii="Calibri" w:hAnsi="Calibri"/>
        <w:b/>
        <w:u w:val="none"/>
      </w:rPr>
      <w:t xml:space="preserve">: </w:t>
    </w:r>
    <w:r w:rsidRPr="001B3068">
      <w:rPr>
        <w:rFonts w:ascii="Calibri" w:hAnsi="Calibri"/>
        <w:b/>
        <w:u w:val="none"/>
      </w:rPr>
      <w:t>www.kerryetb.ie</w:t>
    </w:r>
  </w:p>
  <w:p w:rsidR="00F867E3" w:rsidRDefault="00F867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332"/>
    <w:rsid w:val="00557B0E"/>
    <w:rsid w:val="005A4274"/>
    <w:rsid w:val="00844B84"/>
    <w:rsid w:val="00856FC2"/>
    <w:rsid w:val="008E1332"/>
    <w:rsid w:val="009F0C39"/>
    <w:rsid w:val="00A528E9"/>
    <w:rsid w:val="00A83EA1"/>
    <w:rsid w:val="00C516C2"/>
    <w:rsid w:val="00F368BD"/>
    <w:rsid w:val="00F8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0E"/>
  </w:style>
  <w:style w:type="paragraph" w:styleId="Heading1">
    <w:name w:val="heading 1"/>
    <w:basedOn w:val="Normal"/>
    <w:next w:val="Normal"/>
    <w:link w:val="Heading1Char"/>
    <w:qFormat/>
    <w:rsid w:val="00F867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8080"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7E3"/>
  </w:style>
  <w:style w:type="paragraph" w:styleId="Footer">
    <w:name w:val="footer"/>
    <w:basedOn w:val="Normal"/>
    <w:link w:val="FooterChar"/>
    <w:uiPriority w:val="99"/>
    <w:semiHidden/>
    <w:unhideWhenUsed/>
    <w:rsid w:val="00F8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7E3"/>
  </w:style>
  <w:style w:type="character" w:customStyle="1" w:styleId="Heading1Char">
    <w:name w:val="Heading 1 Char"/>
    <w:basedOn w:val="DefaultParagraphFont"/>
    <w:link w:val="Heading1"/>
    <w:rsid w:val="00F867E3"/>
    <w:rPr>
      <w:rFonts w:ascii="Times New Roman" w:eastAsia="Times New Roman" w:hAnsi="Times New Roman" w:cs="Times New Roman"/>
      <w:color w:val="008080"/>
      <w:sz w:val="20"/>
      <w:szCs w:val="20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Office</cp:lastModifiedBy>
  <cp:revision>2</cp:revision>
  <dcterms:created xsi:type="dcterms:W3CDTF">2015-01-20T10:57:00Z</dcterms:created>
  <dcterms:modified xsi:type="dcterms:W3CDTF">2015-01-20T10:57:00Z</dcterms:modified>
</cp:coreProperties>
</file>